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16CA" w14:textId="77777777" w:rsidR="008948A5" w:rsidRDefault="008948A5" w:rsidP="00B22453">
      <w:pPr>
        <w:pStyle w:val="Bezproreda"/>
      </w:pPr>
    </w:p>
    <w:p w14:paraId="1E20CF8B" w14:textId="77777777" w:rsidR="008948A5" w:rsidRDefault="008948A5"/>
    <w:tbl>
      <w:tblPr>
        <w:tblW w:w="0" w:type="auto"/>
        <w:tblLook w:val="0000" w:firstRow="0" w:lastRow="0" w:firstColumn="0" w:lastColumn="0" w:noHBand="0" w:noVBand="0"/>
      </w:tblPr>
      <w:tblGrid>
        <w:gridCol w:w="696"/>
        <w:gridCol w:w="4149"/>
      </w:tblGrid>
      <w:tr w:rsidR="00CB207B" w:rsidRPr="00F62C95" w14:paraId="6C21EF4E" w14:textId="77777777" w:rsidTr="00C24606">
        <w:tc>
          <w:tcPr>
            <w:tcW w:w="696" w:type="dxa"/>
          </w:tcPr>
          <w:p w14:paraId="0298C324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hr-HR"/>
              </w:rPr>
            </w:pPr>
          </w:p>
        </w:tc>
        <w:tc>
          <w:tcPr>
            <w:tcW w:w="4149" w:type="dxa"/>
          </w:tcPr>
          <w:p w14:paraId="3982DB40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hr-HR"/>
              </w:rPr>
            </w:pPr>
            <w:r w:rsidRPr="00F62C95">
              <w:rPr>
                <w:rFonts w:ascii="Arial" w:eastAsia="MS Mincho" w:hAnsi="Arial" w:cs="Arial"/>
                <w:noProof/>
                <w:lang w:eastAsia="hr-HR"/>
              </w:rPr>
              <w:drawing>
                <wp:inline distT="0" distB="0" distL="0" distR="0" wp14:anchorId="3C649691" wp14:editId="79F0FFB4">
                  <wp:extent cx="323850" cy="3810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07B" w:rsidRPr="00F62C95" w14:paraId="058BE303" w14:textId="77777777" w:rsidTr="00C24606">
        <w:trPr>
          <w:cantSplit/>
        </w:trPr>
        <w:tc>
          <w:tcPr>
            <w:tcW w:w="696" w:type="dxa"/>
            <w:vMerge w:val="restart"/>
          </w:tcPr>
          <w:p w14:paraId="6CE677FF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eastAsia="hr-HR"/>
              </w:rPr>
            </w:pPr>
            <w:r w:rsidRPr="00F62C95">
              <w:rPr>
                <w:rFonts w:ascii="Arial" w:eastAsia="MS Mincho" w:hAnsi="Arial" w:cs="Arial"/>
                <w:b/>
                <w:bCs/>
                <w:noProof/>
                <w:lang w:eastAsia="hr-HR"/>
              </w:rPr>
              <w:drawing>
                <wp:inline distT="0" distB="0" distL="0" distR="0" wp14:anchorId="2D8EA416" wp14:editId="5439B808">
                  <wp:extent cx="285750" cy="3524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  <w:vAlign w:val="center"/>
          </w:tcPr>
          <w:p w14:paraId="60966ACB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F62C95">
              <w:rPr>
                <w:rFonts w:ascii="Arial" w:eastAsia="MS Mincho" w:hAnsi="Arial" w:cs="Arial"/>
                <w:sz w:val="20"/>
                <w:szCs w:val="20"/>
                <w:lang w:eastAsia="hr-HR"/>
              </w:rPr>
              <w:t>REPUBLIKA HRVATSKA</w:t>
            </w:r>
          </w:p>
        </w:tc>
      </w:tr>
      <w:tr w:rsidR="00CB207B" w:rsidRPr="00F62C95" w14:paraId="6591FBBE" w14:textId="77777777" w:rsidTr="00C24606">
        <w:trPr>
          <w:cantSplit/>
        </w:trPr>
        <w:tc>
          <w:tcPr>
            <w:tcW w:w="696" w:type="dxa"/>
            <w:vMerge/>
          </w:tcPr>
          <w:p w14:paraId="6290A7D4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eastAsia="hr-HR"/>
              </w:rPr>
            </w:pPr>
          </w:p>
        </w:tc>
        <w:tc>
          <w:tcPr>
            <w:tcW w:w="4149" w:type="dxa"/>
            <w:vAlign w:val="center"/>
          </w:tcPr>
          <w:p w14:paraId="628363A1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F62C95">
              <w:rPr>
                <w:rFonts w:ascii="Arial" w:eastAsia="MS Mincho" w:hAnsi="Arial" w:cs="Arial"/>
                <w:sz w:val="20"/>
                <w:szCs w:val="20"/>
                <w:lang w:eastAsia="hr-HR"/>
              </w:rPr>
              <w:t>PRIMORSKO-GORANSKA ŽUPANIJA</w:t>
            </w:r>
          </w:p>
        </w:tc>
      </w:tr>
      <w:tr w:rsidR="00CB207B" w:rsidRPr="00F62C95" w14:paraId="793C1E6C" w14:textId="77777777" w:rsidTr="00C24606">
        <w:trPr>
          <w:cantSplit/>
        </w:trPr>
        <w:tc>
          <w:tcPr>
            <w:tcW w:w="696" w:type="dxa"/>
          </w:tcPr>
          <w:p w14:paraId="2C738336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eastAsia="hr-HR"/>
              </w:rPr>
            </w:pPr>
          </w:p>
        </w:tc>
        <w:tc>
          <w:tcPr>
            <w:tcW w:w="4149" w:type="dxa"/>
            <w:vAlign w:val="center"/>
          </w:tcPr>
          <w:p w14:paraId="667D8AA1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hr-HR"/>
              </w:rPr>
            </w:pPr>
            <w:r w:rsidRPr="00F62C95">
              <w:rPr>
                <w:rFonts w:ascii="Arial" w:eastAsia="MS Mincho" w:hAnsi="Arial" w:cs="Arial"/>
                <w:b/>
                <w:bCs/>
                <w:sz w:val="20"/>
                <w:szCs w:val="20"/>
                <w:lang w:eastAsia="hr-HR"/>
              </w:rPr>
              <w:t>ŽUPANIJSKA LUČKA UPRAVA KRK</w:t>
            </w:r>
          </w:p>
        </w:tc>
      </w:tr>
      <w:tr w:rsidR="00CB207B" w:rsidRPr="00F62C95" w14:paraId="5015EEA9" w14:textId="77777777" w:rsidTr="00C24606">
        <w:trPr>
          <w:cantSplit/>
          <w:trHeight w:val="80"/>
        </w:trPr>
        <w:tc>
          <w:tcPr>
            <w:tcW w:w="696" w:type="dxa"/>
          </w:tcPr>
          <w:p w14:paraId="12681092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eastAsia="hr-HR"/>
              </w:rPr>
            </w:pPr>
          </w:p>
        </w:tc>
        <w:tc>
          <w:tcPr>
            <w:tcW w:w="4149" w:type="dxa"/>
            <w:vAlign w:val="center"/>
          </w:tcPr>
          <w:p w14:paraId="3D5063EA" w14:textId="77777777" w:rsidR="00CB207B" w:rsidRPr="00F62C95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0"/>
                <w:szCs w:val="20"/>
                <w:lang w:eastAsia="hr-HR"/>
              </w:rPr>
            </w:pPr>
            <w:r w:rsidRPr="00F62C95">
              <w:rPr>
                <w:rFonts w:ascii="Arial" w:eastAsia="MS Mincho" w:hAnsi="Arial" w:cs="Arial"/>
                <w:b/>
                <w:bCs/>
                <w:i/>
                <w:sz w:val="20"/>
                <w:szCs w:val="20"/>
                <w:lang w:eastAsia="hr-HR"/>
              </w:rPr>
              <w:t>UPRAVNO VIJEĆE</w:t>
            </w:r>
          </w:p>
        </w:tc>
      </w:tr>
    </w:tbl>
    <w:p w14:paraId="41AB2754" w14:textId="77777777" w:rsidR="00CB207B" w:rsidRPr="00F62C95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18"/>
          <w:lang w:val="en-AU" w:eastAsia="ja-JP"/>
        </w:rPr>
      </w:pPr>
    </w:p>
    <w:p w14:paraId="42A38582" w14:textId="77777777" w:rsidR="004C1809" w:rsidRPr="00F63AE2" w:rsidRDefault="004C1809" w:rsidP="004C1809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  <w:lang w:val="en-AU"/>
        </w:rPr>
      </w:pPr>
      <w:r w:rsidRPr="00F63AE2">
        <w:rPr>
          <w:rFonts w:ascii="Arial" w:eastAsia="Arial" w:hAnsi="Arial" w:cs="Arial"/>
          <w:i/>
          <w:sz w:val="20"/>
          <w:szCs w:val="20"/>
          <w:lang w:val="en-AU"/>
        </w:rPr>
        <w:t>KLASA: 023-01/24-01/07</w:t>
      </w:r>
    </w:p>
    <w:p w14:paraId="16459506" w14:textId="6CAB4E83" w:rsidR="004C1809" w:rsidRDefault="004C1809" w:rsidP="004C1809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  <w:lang w:val="en-AU"/>
        </w:rPr>
      </w:pPr>
      <w:r w:rsidRPr="00F63AE2">
        <w:rPr>
          <w:rFonts w:ascii="Arial" w:eastAsia="Arial" w:hAnsi="Arial" w:cs="Arial"/>
          <w:i/>
          <w:sz w:val="20"/>
          <w:szCs w:val="20"/>
          <w:lang w:val="en-AU"/>
        </w:rPr>
        <w:t>URBROJ: 2107-1-5-04-25-4</w:t>
      </w:r>
      <w:r>
        <w:rPr>
          <w:rFonts w:ascii="Arial" w:eastAsia="Arial" w:hAnsi="Arial" w:cs="Arial"/>
          <w:i/>
          <w:sz w:val="20"/>
          <w:szCs w:val="20"/>
          <w:lang w:val="en-AU"/>
        </w:rPr>
        <w:t>7</w:t>
      </w:r>
    </w:p>
    <w:p w14:paraId="0672C4C6" w14:textId="77777777" w:rsidR="004C1809" w:rsidRPr="00BE1237" w:rsidRDefault="004C1809" w:rsidP="004C180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E1237">
        <w:rPr>
          <w:rFonts w:ascii="Arial" w:eastAsia="Arial" w:hAnsi="Arial" w:cs="Arial"/>
          <w:i/>
          <w:sz w:val="20"/>
          <w:szCs w:val="20"/>
          <w:lang w:val="en-AU"/>
        </w:rPr>
        <w:t xml:space="preserve">U </w:t>
      </w:r>
      <w:proofErr w:type="spellStart"/>
      <w:r w:rsidRPr="00BE1237">
        <w:rPr>
          <w:rFonts w:ascii="Arial" w:eastAsia="Arial" w:hAnsi="Arial" w:cs="Arial"/>
          <w:i/>
          <w:sz w:val="20"/>
          <w:szCs w:val="20"/>
          <w:lang w:val="en-AU"/>
        </w:rPr>
        <w:t>Rijeci</w:t>
      </w:r>
      <w:proofErr w:type="spellEnd"/>
      <w:r w:rsidRPr="00BE1237">
        <w:rPr>
          <w:rFonts w:ascii="Arial" w:eastAsia="Arial" w:hAnsi="Arial" w:cs="Arial"/>
          <w:i/>
          <w:sz w:val="20"/>
          <w:szCs w:val="20"/>
          <w:lang w:val="en-AU"/>
        </w:rPr>
        <w:t xml:space="preserve">, </w:t>
      </w:r>
      <w:r>
        <w:rPr>
          <w:rFonts w:ascii="Arial" w:eastAsia="Arial" w:hAnsi="Arial" w:cs="Arial"/>
          <w:i/>
          <w:sz w:val="20"/>
          <w:szCs w:val="20"/>
          <w:lang w:val="en-AU"/>
        </w:rPr>
        <w:t xml:space="preserve">09. </w:t>
      </w:r>
      <w:proofErr w:type="spellStart"/>
      <w:r>
        <w:rPr>
          <w:rFonts w:ascii="Arial" w:eastAsia="Arial" w:hAnsi="Arial" w:cs="Arial"/>
          <w:i/>
          <w:sz w:val="20"/>
          <w:szCs w:val="20"/>
          <w:lang w:val="en-AU"/>
        </w:rPr>
        <w:t>svibnja</w:t>
      </w:r>
      <w:proofErr w:type="spellEnd"/>
      <w:r w:rsidRPr="00BE1237">
        <w:rPr>
          <w:rFonts w:ascii="Arial" w:eastAsia="Arial" w:hAnsi="Arial" w:cs="Arial"/>
          <w:i/>
          <w:sz w:val="20"/>
          <w:szCs w:val="20"/>
          <w:lang w:val="en-AU"/>
        </w:rPr>
        <w:t xml:space="preserve"> 2025. </w:t>
      </w:r>
      <w:proofErr w:type="spellStart"/>
      <w:r w:rsidRPr="00BE1237">
        <w:rPr>
          <w:rFonts w:ascii="Arial" w:eastAsia="Arial" w:hAnsi="Arial" w:cs="Arial"/>
          <w:i/>
          <w:sz w:val="20"/>
          <w:szCs w:val="20"/>
          <w:lang w:val="en-AU"/>
        </w:rPr>
        <w:t>godine</w:t>
      </w:r>
      <w:proofErr w:type="spellEnd"/>
    </w:p>
    <w:p w14:paraId="0A4617E7" w14:textId="77777777" w:rsidR="00CB207B" w:rsidRPr="00F62C95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lang w:eastAsia="ja-JP"/>
        </w:rPr>
      </w:pPr>
    </w:p>
    <w:p w14:paraId="3E0FC0D9" w14:textId="77777777" w:rsidR="00CB207B" w:rsidRPr="00F62C95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  <w:lang w:eastAsia="ja-JP"/>
        </w:rPr>
      </w:pPr>
      <w:r w:rsidRPr="00F62C95">
        <w:rPr>
          <w:rFonts w:ascii="Arial" w:eastAsia="Arial" w:hAnsi="Arial" w:cs="Arial"/>
          <w:b/>
          <w:sz w:val="24"/>
          <w:szCs w:val="24"/>
          <w:lang w:eastAsia="ja-JP"/>
        </w:rPr>
        <w:t>ČLANOVIMA UPRAVNOG VIJEĆA</w:t>
      </w:r>
    </w:p>
    <w:p w14:paraId="3E024548" w14:textId="77777777" w:rsidR="00CB207B" w:rsidRPr="00F62C95" w:rsidRDefault="00CB207B" w:rsidP="00851EE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ja-JP"/>
        </w:rPr>
      </w:pPr>
    </w:p>
    <w:p w14:paraId="53DB6553" w14:textId="77777777" w:rsidR="00CB207B" w:rsidRPr="00F62C95" w:rsidRDefault="00CB207B" w:rsidP="00CB207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F62C95">
        <w:rPr>
          <w:rFonts w:ascii="Arial" w:eastAsia="Arial" w:hAnsi="Arial" w:cs="Arial"/>
          <w:sz w:val="24"/>
          <w:szCs w:val="24"/>
          <w:lang w:eastAsia="ja-JP"/>
        </w:rPr>
        <w:t>Na temelju članka 21. Poslovnika o radu Upravnog vijeća Županijske lučke uprave Krk, s a z i v a m</w:t>
      </w:r>
    </w:p>
    <w:p w14:paraId="22CB0914" w14:textId="77777777" w:rsidR="00CB207B" w:rsidRPr="00F62C95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2281BA1" w14:textId="7182073C" w:rsidR="00CB207B" w:rsidRPr="00F62C95" w:rsidRDefault="007E1392" w:rsidP="00CB207B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24"/>
          <w:szCs w:val="24"/>
          <w:lang w:eastAsia="ja-JP"/>
        </w:rPr>
      </w:pPr>
      <w:r>
        <w:rPr>
          <w:rFonts w:ascii="Arial" w:eastAsia="Arial" w:hAnsi="Arial" w:cs="Arial"/>
          <w:b/>
          <w:sz w:val="24"/>
          <w:szCs w:val="24"/>
          <w:lang w:eastAsia="ja-JP"/>
        </w:rPr>
        <w:t>2</w:t>
      </w:r>
      <w:r w:rsidR="004C1809">
        <w:rPr>
          <w:rFonts w:ascii="Arial" w:eastAsia="Arial" w:hAnsi="Arial" w:cs="Arial"/>
          <w:b/>
          <w:sz w:val="24"/>
          <w:szCs w:val="24"/>
          <w:lang w:eastAsia="ja-JP"/>
        </w:rPr>
        <w:t>4</w:t>
      </w:r>
      <w:r w:rsidR="00CB207B" w:rsidRPr="00F62C95">
        <w:rPr>
          <w:rFonts w:ascii="Arial" w:eastAsia="Arial" w:hAnsi="Arial" w:cs="Arial"/>
          <w:b/>
          <w:sz w:val="24"/>
          <w:szCs w:val="24"/>
          <w:lang w:eastAsia="ja-JP"/>
        </w:rPr>
        <w:t>. sjednicu Upravnog vijeća Županijske lučke uprave Krk</w:t>
      </w:r>
    </w:p>
    <w:p w14:paraId="37B8E7C0" w14:textId="77777777" w:rsidR="00CB207B" w:rsidRPr="00F62C95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4B9F78AE" w14:textId="77777777" w:rsidR="00CB207B" w:rsidRPr="00F62C95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F62C95">
        <w:rPr>
          <w:rFonts w:ascii="Arial" w:eastAsia="Arial" w:hAnsi="Arial" w:cs="Arial"/>
          <w:sz w:val="24"/>
          <w:szCs w:val="24"/>
          <w:lang w:eastAsia="ja-JP"/>
        </w:rPr>
        <w:t>koja će se održati</w:t>
      </w:r>
    </w:p>
    <w:p w14:paraId="3FE59370" w14:textId="77777777" w:rsidR="00CB207B" w:rsidRPr="00F62C95" w:rsidRDefault="00CB207B" w:rsidP="00CB207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ja-JP"/>
        </w:rPr>
      </w:pPr>
    </w:p>
    <w:p w14:paraId="6555FC90" w14:textId="4C452A00" w:rsidR="00CB207B" w:rsidRPr="004C1809" w:rsidRDefault="00CB207B" w:rsidP="00CB207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ja-JP"/>
        </w:rPr>
      </w:pPr>
      <w:r w:rsidRPr="004C1809">
        <w:rPr>
          <w:rFonts w:ascii="Arial" w:eastAsia="Arial" w:hAnsi="Arial" w:cs="Arial"/>
          <w:b/>
          <w:sz w:val="24"/>
          <w:szCs w:val="24"/>
          <w:lang w:eastAsia="ja-JP"/>
        </w:rPr>
        <w:t>dana</w:t>
      </w:r>
      <w:r w:rsidR="00312CCE" w:rsidRPr="004C1809">
        <w:rPr>
          <w:rFonts w:ascii="Arial" w:eastAsia="Arial" w:hAnsi="Arial" w:cs="Arial"/>
          <w:b/>
          <w:sz w:val="24"/>
          <w:szCs w:val="24"/>
          <w:lang w:eastAsia="ja-JP"/>
        </w:rPr>
        <w:t xml:space="preserve"> </w:t>
      </w:r>
      <w:r w:rsidR="004C1809"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15</w:t>
      </w:r>
      <w:r w:rsidR="007E1392"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. svibnja</w:t>
      </w:r>
      <w:r w:rsidR="00AD763C"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 xml:space="preserve"> </w:t>
      </w:r>
      <w:r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202</w:t>
      </w:r>
      <w:r w:rsidR="00107E71"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5</w:t>
      </w:r>
      <w:r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 xml:space="preserve">. godine u </w:t>
      </w:r>
      <w:r w:rsidR="00AD763C"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1</w:t>
      </w:r>
      <w:r w:rsidR="005A5D17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4</w:t>
      </w:r>
      <w:r w:rsidR="00AD763C"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 xml:space="preserve">:00 </w:t>
      </w:r>
      <w:r w:rsidRPr="004C1809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sati</w:t>
      </w:r>
    </w:p>
    <w:p w14:paraId="3AC908A0" w14:textId="770B12D6" w:rsidR="00AD763C" w:rsidRPr="00F62C95" w:rsidRDefault="00AD763C" w:rsidP="00AD763C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  <w:lang w:eastAsia="ja-JP"/>
        </w:rPr>
      </w:pPr>
      <w:r w:rsidRPr="004C1809">
        <w:rPr>
          <w:rFonts w:ascii="Arial" w:eastAsia="Arial" w:hAnsi="Arial" w:cs="Arial"/>
          <w:b/>
          <w:sz w:val="24"/>
          <w:szCs w:val="24"/>
          <w:lang w:eastAsia="ja-JP"/>
        </w:rPr>
        <w:t>u prostor</w:t>
      </w:r>
      <w:r w:rsidR="00C74814" w:rsidRPr="004C1809">
        <w:rPr>
          <w:rFonts w:ascii="Arial" w:eastAsia="Arial" w:hAnsi="Arial" w:cs="Arial"/>
          <w:b/>
          <w:sz w:val="24"/>
          <w:szCs w:val="24"/>
          <w:lang w:eastAsia="ja-JP"/>
        </w:rPr>
        <w:t>u</w:t>
      </w:r>
      <w:r w:rsidRPr="004C1809">
        <w:rPr>
          <w:rFonts w:ascii="Arial" w:eastAsia="Arial" w:hAnsi="Arial" w:cs="Arial"/>
          <w:b/>
          <w:sz w:val="24"/>
          <w:szCs w:val="24"/>
          <w:lang w:eastAsia="ja-JP"/>
        </w:rPr>
        <w:t xml:space="preserve"> Male vijećnice Grada Krka</w:t>
      </w:r>
    </w:p>
    <w:p w14:paraId="7BFFB028" w14:textId="4D5CC421" w:rsidR="00CB207B" w:rsidRPr="00F62C95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1B15DC14" w14:textId="77777777" w:rsidR="00CB207B" w:rsidRPr="00F62C95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F62C95">
        <w:rPr>
          <w:rFonts w:ascii="Arial" w:eastAsia="Arial" w:hAnsi="Arial" w:cs="Arial"/>
          <w:sz w:val="24"/>
          <w:szCs w:val="24"/>
          <w:lang w:eastAsia="ja-JP"/>
        </w:rPr>
        <w:t xml:space="preserve">Na temelju članka 22. Poslovnika o radu Upravnog vijeća Županijske lučke uprave Krk, </w:t>
      </w:r>
    </w:p>
    <w:p w14:paraId="30A8B452" w14:textId="77777777" w:rsidR="00CB207B" w:rsidRPr="00F62C95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F62C95">
        <w:rPr>
          <w:rFonts w:ascii="Arial" w:eastAsia="Arial" w:hAnsi="Arial" w:cs="Arial"/>
          <w:sz w:val="24"/>
          <w:szCs w:val="24"/>
          <w:lang w:eastAsia="ja-JP"/>
        </w:rPr>
        <w:t>p r e d l a ž e m</w:t>
      </w:r>
    </w:p>
    <w:p w14:paraId="031B0E6C" w14:textId="77777777" w:rsidR="00BB6AE7" w:rsidRDefault="00BB6AE7" w:rsidP="00CB207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lang w:eastAsia="ja-JP"/>
        </w:rPr>
      </w:pPr>
      <w:bookmarkStart w:id="0" w:name="_Hlk121246192"/>
    </w:p>
    <w:p w14:paraId="531A8B73" w14:textId="321C4F4D" w:rsidR="00CB207B" w:rsidRDefault="00CB207B" w:rsidP="00CB207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lang w:eastAsia="ja-JP"/>
        </w:rPr>
      </w:pPr>
      <w:r w:rsidRPr="00F62C95">
        <w:rPr>
          <w:rFonts w:ascii="Arial" w:eastAsia="Arial" w:hAnsi="Arial" w:cs="Arial"/>
          <w:b/>
          <w:i/>
          <w:sz w:val="24"/>
          <w:szCs w:val="24"/>
          <w:lang w:eastAsia="ja-JP"/>
        </w:rPr>
        <w:t>DNEVNI RED</w:t>
      </w:r>
    </w:p>
    <w:p w14:paraId="722E5E39" w14:textId="77777777" w:rsidR="00F26E8D" w:rsidRPr="00F62C95" w:rsidRDefault="00F26E8D" w:rsidP="007E1392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  <w:lang w:eastAsia="ja-JP"/>
        </w:rPr>
      </w:pPr>
    </w:p>
    <w:bookmarkEnd w:id="0"/>
    <w:p w14:paraId="716ED5AF" w14:textId="414CA74C" w:rsidR="006F6608" w:rsidRDefault="00851EEC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6F6608">
        <w:rPr>
          <w:rFonts w:ascii="Arial" w:eastAsia="Arial" w:hAnsi="Arial" w:cs="Arial"/>
          <w:i/>
          <w:color w:val="0D0D0D" w:themeColor="text1" w:themeTint="F2"/>
        </w:rPr>
        <w:t>Verifikacija Zapisnika s</w:t>
      </w:r>
      <w:r w:rsidR="008F3EB1">
        <w:rPr>
          <w:rFonts w:ascii="Arial" w:eastAsia="Arial" w:hAnsi="Arial" w:cs="Arial"/>
          <w:i/>
          <w:color w:val="0D0D0D" w:themeColor="text1" w:themeTint="F2"/>
        </w:rPr>
        <w:t>a</w:t>
      </w:r>
      <w:r w:rsidRPr="006F6608">
        <w:rPr>
          <w:rFonts w:ascii="Arial" w:eastAsia="Arial" w:hAnsi="Arial" w:cs="Arial"/>
          <w:i/>
          <w:color w:val="0D0D0D" w:themeColor="text1" w:themeTint="F2"/>
        </w:rPr>
        <w:t xml:space="preserve"> </w:t>
      </w:r>
      <w:r w:rsidR="007E1392">
        <w:rPr>
          <w:rFonts w:ascii="Arial" w:eastAsia="Arial" w:hAnsi="Arial" w:cs="Arial"/>
          <w:i/>
          <w:color w:val="0D0D0D" w:themeColor="text1" w:themeTint="F2"/>
        </w:rPr>
        <w:t>20</w:t>
      </w:r>
      <w:r w:rsidRPr="006F6608">
        <w:rPr>
          <w:rFonts w:ascii="Arial" w:eastAsia="Arial" w:hAnsi="Arial" w:cs="Arial"/>
          <w:i/>
          <w:color w:val="0D0D0D" w:themeColor="text1" w:themeTint="F2"/>
        </w:rPr>
        <w:t>. sjednice Upravnog vijeća Županijske lučke uprave Krk</w:t>
      </w:r>
      <w:r w:rsidR="00B22453" w:rsidRPr="006F6608">
        <w:rPr>
          <w:rFonts w:ascii="Arial" w:eastAsia="Arial" w:hAnsi="Arial" w:cs="Arial"/>
          <w:i/>
          <w:color w:val="0D0D0D" w:themeColor="text1" w:themeTint="F2"/>
        </w:rPr>
        <w:t xml:space="preserve">, </w:t>
      </w:r>
      <w:bookmarkStart w:id="1" w:name="_Hlk146107113"/>
      <w:r w:rsidR="00B22453" w:rsidRPr="006F6608">
        <w:rPr>
          <w:rFonts w:ascii="Arial" w:eastAsia="Arial" w:hAnsi="Arial" w:cs="Arial"/>
          <w:i/>
          <w:color w:val="0D0D0D" w:themeColor="text1" w:themeTint="F2"/>
        </w:rPr>
        <w:t xml:space="preserve">održane dana </w:t>
      </w:r>
      <w:r w:rsidR="007E1392">
        <w:rPr>
          <w:rFonts w:ascii="Arial" w:eastAsia="Arial" w:hAnsi="Arial" w:cs="Arial"/>
          <w:i/>
          <w:color w:val="0D0D0D" w:themeColor="text1" w:themeTint="F2"/>
        </w:rPr>
        <w:t>26. ožujka</w:t>
      </w:r>
      <w:r w:rsidR="006F6608">
        <w:rPr>
          <w:rFonts w:ascii="Arial" w:eastAsia="Arial" w:hAnsi="Arial" w:cs="Arial"/>
          <w:i/>
          <w:color w:val="0D0D0D" w:themeColor="text1" w:themeTint="F2"/>
        </w:rPr>
        <w:t xml:space="preserve"> 202</w:t>
      </w:r>
      <w:r w:rsidR="00107E71">
        <w:rPr>
          <w:rFonts w:ascii="Arial" w:eastAsia="Arial" w:hAnsi="Arial" w:cs="Arial"/>
          <w:i/>
          <w:color w:val="0D0D0D" w:themeColor="text1" w:themeTint="F2"/>
        </w:rPr>
        <w:t>5</w:t>
      </w:r>
      <w:r w:rsidR="006F6608">
        <w:rPr>
          <w:rFonts w:ascii="Arial" w:eastAsia="Arial" w:hAnsi="Arial" w:cs="Arial"/>
          <w:i/>
          <w:color w:val="0D0D0D" w:themeColor="text1" w:themeTint="F2"/>
        </w:rPr>
        <w:t>. godine</w:t>
      </w:r>
      <w:bookmarkEnd w:id="1"/>
    </w:p>
    <w:p w14:paraId="087073DA" w14:textId="0CB1D091" w:rsidR="007E1392" w:rsidRPr="007E1392" w:rsidRDefault="007E1392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7E1392">
        <w:rPr>
          <w:rFonts w:ascii="Arial" w:eastAsia="Arial" w:hAnsi="Arial" w:cs="Arial"/>
          <w:i/>
          <w:color w:val="0D0D0D" w:themeColor="text1" w:themeTint="F2"/>
        </w:rPr>
        <w:t>Verifikacija Zapisnika sa 2</w:t>
      </w:r>
      <w:r>
        <w:rPr>
          <w:rFonts w:ascii="Arial" w:eastAsia="Arial" w:hAnsi="Arial" w:cs="Arial"/>
          <w:i/>
          <w:color w:val="0D0D0D" w:themeColor="text1" w:themeTint="F2"/>
        </w:rPr>
        <w:t>1</w:t>
      </w:r>
      <w:r w:rsidRPr="007E1392">
        <w:rPr>
          <w:rFonts w:ascii="Arial" w:eastAsia="Arial" w:hAnsi="Arial" w:cs="Arial"/>
          <w:i/>
          <w:color w:val="0D0D0D" w:themeColor="text1" w:themeTint="F2"/>
        </w:rPr>
        <w:t>. sjednice Upravnog vijeća Županijske lučke uprave Krk, održane dana 3</w:t>
      </w:r>
      <w:r>
        <w:rPr>
          <w:rFonts w:ascii="Arial" w:eastAsia="Arial" w:hAnsi="Arial" w:cs="Arial"/>
          <w:i/>
          <w:color w:val="0D0D0D" w:themeColor="text1" w:themeTint="F2"/>
        </w:rPr>
        <w:t>1</w:t>
      </w:r>
      <w:r w:rsidRPr="007E1392">
        <w:rPr>
          <w:rFonts w:ascii="Arial" w:eastAsia="Arial" w:hAnsi="Arial" w:cs="Arial"/>
          <w:i/>
          <w:color w:val="0D0D0D" w:themeColor="text1" w:themeTint="F2"/>
        </w:rPr>
        <w:t xml:space="preserve">. </w:t>
      </w:r>
      <w:r>
        <w:rPr>
          <w:rFonts w:ascii="Arial" w:eastAsia="Arial" w:hAnsi="Arial" w:cs="Arial"/>
          <w:i/>
          <w:color w:val="0D0D0D" w:themeColor="text1" w:themeTint="F2"/>
        </w:rPr>
        <w:t>ožujka</w:t>
      </w:r>
      <w:r w:rsidRPr="007E1392">
        <w:rPr>
          <w:rFonts w:ascii="Arial" w:eastAsia="Arial" w:hAnsi="Arial" w:cs="Arial"/>
          <w:i/>
          <w:color w:val="0D0D0D" w:themeColor="text1" w:themeTint="F2"/>
        </w:rPr>
        <w:t xml:space="preserve"> 2025. godine</w:t>
      </w:r>
    </w:p>
    <w:p w14:paraId="3C80CAA7" w14:textId="7357035E" w:rsidR="007E1392" w:rsidRDefault="007E1392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bookmarkStart w:id="2" w:name="_Hlk197686328"/>
      <w:r w:rsidRPr="007E1392">
        <w:rPr>
          <w:rFonts w:ascii="Arial" w:eastAsia="Arial" w:hAnsi="Arial" w:cs="Arial"/>
          <w:i/>
          <w:color w:val="0D0D0D" w:themeColor="text1" w:themeTint="F2"/>
        </w:rPr>
        <w:t>Verifikacija Zapisnika sa 2</w:t>
      </w:r>
      <w:r>
        <w:rPr>
          <w:rFonts w:ascii="Arial" w:eastAsia="Arial" w:hAnsi="Arial" w:cs="Arial"/>
          <w:i/>
          <w:color w:val="0D0D0D" w:themeColor="text1" w:themeTint="F2"/>
        </w:rPr>
        <w:t>2</w:t>
      </w:r>
      <w:r w:rsidRPr="007E1392">
        <w:rPr>
          <w:rFonts w:ascii="Arial" w:eastAsia="Arial" w:hAnsi="Arial" w:cs="Arial"/>
          <w:i/>
          <w:color w:val="0D0D0D" w:themeColor="text1" w:themeTint="F2"/>
        </w:rPr>
        <w:t xml:space="preserve">. sjednice Upravnog vijeća Županijske lučke uprave Krk, održane dana </w:t>
      </w:r>
      <w:r>
        <w:rPr>
          <w:rFonts w:ascii="Arial" w:eastAsia="Arial" w:hAnsi="Arial" w:cs="Arial"/>
          <w:i/>
          <w:color w:val="0D0D0D" w:themeColor="text1" w:themeTint="F2"/>
        </w:rPr>
        <w:t>22.</w:t>
      </w:r>
      <w:r w:rsidRPr="007E1392">
        <w:rPr>
          <w:rFonts w:ascii="Arial" w:eastAsia="Arial" w:hAnsi="Arial" w:cs="Arial"/>
          <w:i/>
          <w:color w:val="0D0D0D" w:themeColor="text1" w:themeTint="F2"/>
        </w:rPr>
        <w:t xml:space="preserve"> </w:t>
      </w:r>
      <w:r>
        <w:rPr>
          <w:rFonts w:ascii="Arial" w:eastAsia="Arial" w:hAnsi="Arial" w:cs="Arial"/>
          <w:i/>
          <w:color w:val="0D0D0D" w:themeColor="text1" w:themeTint="F2"/>
        </w:rPr>
        <w:t>travnja</w:t>
      </w:r>
      <w:r w:rsidRPr="007E1392">
        <w:rPr>
          <w:rFonts w:ascii="Arial" w:eastAsia="Arial" w:hAnsi="Arial" w:cs="Arial"/>
          <w:i/>
          <w:color w:val="0D0D0D" w:themeColor="text1" w:themeTint="F2"/>
        </w:rPr>
        <w:t xml:space="preserve"> 2025. godine</w:t>
      </w:r>
    </w:p>
    <w:bookmarkEnd w:id="2"/>
    <w:p w14:paraId="1E1BB2BE" w14:textId="038279E8" w:rsidR="004C1809" w:rsidRPr="004C1809" w:rsidRDefault="004C1809" w:rsidP="004C1809">
      <w:pPr>
        <w:pStyle w:val="Odlomakpopisa"/>
        <w:numPr>
          <w:ilvl w:val="0"/>
          <w:numId w:val="12"/>
        </w:numPr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4C1809">
        <w:rPr>
          <w:rFonts w:ascii="Arial" w:eastAsia="Arial" w:hAnsi="Arial" w:cs="Arial"/>
          <w:i/>
          <w:color w:val="0D0D0D" w:themeColor="text1" w:themeTint="F2"/>
        </w:rPr>
        <w:t>Verifikacija Zapisnika sa 2</w:t>
      </w:r>
      <w:r>
        <w:rPr>
          <w:rFonts w:ascii="Arial" w:eastAsia="Arial" w:hAnsi="Arial" w:cs="Arial"/>
          <w:i/>
          <w:color w:val="0D0D0D" w:themeColor="text1" w:themeTint="F2"/>
        </w:rPr>
        <w:t>3</w:t>
      </w:r>
      <w:r w:rsidRPr="004C1809">
        <w:rPr>
          <w:rFonts w:ascii="Arial" w:eastAsia="Arial" w:hAnsi="Arial" w:cs="Arial"/>
          <w:i/>
          <w:color w:val="0D0D0D" w:themeColor="text1" w:themeTint="F2"/>
        </w:rPr>
        <w:t xml:space="preserve">. sjednice Upravnog vijeća Županijske lučke uprave Krk, održane dana </w:t>
      </w:r>
      <w:r>
        <w:rPr>
          <w:rFonts w:ascii="Arial" w:eastAsia="Arial" w:hAnsi="Arial" w:cs="Arial"/>
          <w:i/>
          <w:color w:val="0D0D0D" w:themeColor="text1" w:themeTint="F2"/>
        </w:rPr>
        <w:t>09. svibnja</w:t>
      </w:r>
      <w:r w:rsidRPr="004C1809">
        <w:rPr>
          <w:rFonts w:ascii="Arial" w:eastAsia="Arial" w:hAnsi="Arial" w:cs="Arial"/>
          <w:i/>
          <w:color w:val="0D0D0D" w:themeColor="text1" w:themeTint="F2"/>
        </w:rPr>
        <w:t xml:space="preserve"> 2025. godine</w:t>
      </w:r>
    </w:p>
    <w:p w14:paraId="073BD361" w14:textId="7FDFDA33" w:rsidR="007E1392" w:rsidRDefault="007E1392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>
        <w:rPr>
          <w:rFonts w:ascii="Arial" w:eastAsia="Arial" w:hAnsi="Arial" w:cs="Arial"/>
          <w:i/>
          <w:color w:val="0D0D0D" w:themeColor="text1" w:themeTint="F2"/>
        </w:rPr>
        <w:t>Informacija o realizaciji zaključaka sa sjednice Upravnog vijeća Županijske lučke uprave Krk</w:t>
      </w:r>
    </w:p>
    <w:p w14:paraId="4FFCF4FA" w14:textId="75B427F0" w:rsidR="007E1392" w:rsidRDefault="007E1392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>
        <w:rPr>
          <w:rFonts w:ascii="Arial" w:eastAsia="Arial" w:hAnsi="Arial" w:cs="Arial"/>
          <w:i/>
          <w:color w:val="0D0D0D" w:themeColor="text1" w:themeTint="F2"/>
        </w:rPr>
        <w:t>Informacija o realizaciji projekata Županijske lučke uprave Krk</w:t>
      </w:r>
    </w:p>
    <w:p w14:paraId="0581A502" w14:textId="5521C212" w:rsidR="007E1392" w:rsidRDefault="007E139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7E1392">
        <w:rPr>
          <w:rFonts w:ascii="Arial" w:eastAsia="Arial" w:hAnsi="Arial" w:cs="Arial"/>
          <w:i/>
          <w:color w:val="0D0D0D" w:themeColor="text1" w:themeTint="F2"/>
        </w:rPr>
        <w:t>Prijedlog Pravilnika o zaštiti na radu Županijske lučke uprave Krk</w:t>
      </w:r>
    </w:p>
    <w:p w14:paraId="5AE87AA2" w14:textId="3421F6D4" w:rsidR="007E1392" w:rsidRDefault="007E139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7E1392">
        <w:rPr>
          <w:rFonts w:ascii="Arial" w:eastAsia="Arial" w:hAnsi="Arial" w:cs="Arial"/>
          <w:i/>
          <w:color w:val="0D0D0D" w:themeColor="text1" w:themeTint="F2"/>
        </w:rPr>
        <w:t>Prijedlog Pravilnika o zaštiti od požara Županijske lučke uprave Krk</w:t>
      </w:r>
    </w:p>
    <w:p w14:paraId="257E0AF7" w14:textId="7B984269" w:rsidR="007E1392" w:rsidRDefault="007E139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7E1392">
        <w:rPr>
          <w:rFonts w:ascii="Arial" w:eastAsia="Arial" w:hAnsi="Arial" w:cs="Arial"/>
          <w:i/>
          <w:color w:val="0D0D0D" w:themeColor="text1" w:themeTint="F2"/>
        </w:rPr>
        <w:t>Prijedlog Pravilnika o III. izmjenama i dopunama Pravilnika o radu Županijske lučke uprave Krk</w:t>
      </w:r>
    </w:p>
    <w:p w14:paraId="016DDE1D" w14:textId="77777777" w:rsidR="00B323F1" w:rsidRDefault="007E1392" w:rsidP="00F61BE6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B323F1">
        <w:rPr>
          <w:rFonts w:ascii="Arial" w:eastAsia="Arial" w:hAnsi="Arial" w:cs="Arial"/>
          <w:i/>
          <w:color w:val="0D0D0D" w:themeColor="text1" w:themeTint="F2"/>
        </w:rPr>
        <w:t xml:space="preserve">Prijedlog </w:t>
      </w:r>
      <w:r w:rsidR="00B323F1" w:rsidRPr="00B323F1">
        <w:rPr>
          <w:rFonts w:ascii="Arial" w:eastAsia="Arial" w:hAnsi="Arial" w:cs="Arial"/>
          <w:i/>
          <w:color w:val="0D0D0D" w:themeColor="text1" w:themeTint="F2"/>
        </w:rPr>
        <w:t>Zaključka o utvrđivanju prijedloga izmjena i dopuna Pravilnika o redu u lukama Županijske lučke uprave Krk</w:t>
      </w:r>
      <w:r w:rsidR="00B323F1" w:rsidRPr="00B323F1">
        <w:rPr>
          <w:rFonts w:ascii="Arial" w:eastAsia="Arial" w:hAnsi="Arial" w:cs="Arial"/>
          <w:i/>
          <w:color w:val="0D0D0D" w:themeColor="text1" w:themeTint="F2"/>
        </w:rPr>
        <w:t xml:space="preserve"> </w:t>
      </w:r>
    </w:p>
    <w:p w14:paraId="7AFA1497" w14:textId="490289D0" w:rsidR="00940252" w:rsidRPr="00B323F1" w:rsidRDefault="00940252" w:rsidP="00F61BE6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B323F1">
        <w:rPr>
          <w:rFonts w:ascii="Arial" w:eastAsia="Arial" w:hAnsi="Arial" w:cs="Arial"/>
          <w:i/>
          <w:color w:val="0D0D0D" w:themeColor="text1" w:themeTint="F2"/>
        </w:rPr>
        <w:t>Prijedlog Pravilnika o zabrani zlouporabe alkohola, droge i drugih sredstava ovisnosti na mjestu rada Županijske lučke uprave Krk</w:t>
      </w:r>
    </w:p>
    <w:p w14:paraId="635F79C6" w14:textId="5EEB704F" w:rsidR="00940252" w:rsidRDefault="0094025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940252">
        <w:rPr>
          <w:rFonts w:ascii="Arial" w:eastAsia="Arial" w:hAnsi="Arial" w:cs="Arial"/>
          <w:i/>
          <w:color w:val="0D0D0D" w:themeColor="text1" w:themeTint="F2"/>
        </w:rPr>
        <w:t>Prijedlog Pravilnika o korištenju službene odjeće i obuće Županijske lučke uprave Krk</w:t>
      </w:r>
    </w:p>
    <w:p w14:paraId="09EAB8F9" w14:textId="5E3C63CB" w:rsidR="007E1392" w:rsidRDefault="00D06E6C" w:rsidP="00D06E6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>
        <w:rPr>
          <w:rFonts w:ascii="Arial" w:eastAsia="Arial" w:hAnsi="Arial" w:cs="Arial"/>
          <w:i/>
          <w:color w:val="0D0D0D" w:themeColor="text1" w:themeTint="F2"/>
        </w:rPr>
        <w:t xml:space="preserve">a) </w:t>
      </w:r>
      <w:r w:rsidR="007E1392" w:rsidRPr="00D06E6C">
        <w:rPr>
          <w:rFonts w:ascii="Arial" w:eastAsia="Arial" w:hAnsi="Arial" w:cs="Arial"/>
          <w:i/>
          <w:color w:val="0D0D0D" w:themeColor="text1" w:themeTint="F2"/>
        </w:rPr>
        <w:t xml:space="preserve">Prijedlog </w:t>
      </w:r>
      <w:bookmarkStart w:id="3" w:name="_Hlk196919234"/>
      <w:r>
        <w:rPr>
          <w:rFonts w:ascii="Arial" w:eastAsia="Arial" w:hAnsi="Arial" w:cs="Arial"/>
          <w:i/>
          <w:color w:val="0D0D0D" w:themeColor="text1" w:themeTint="F2"/>
        </w:rPr>
        <w:t xml:space="preserve">Odluke o stavljanju van snage </w:t>
      </w:r>
      <w:r w:rsidR="00C3051F">
        <w:rPr>
          <w:rFonts w:ascii="Arial" w:eastAsia="Arial" w:hAnsi="Arial" w:cs="Arial"/>
          <w:i/>
          <w:color w:val="0D0D0D" w:themeColor="text1" w:themeTint="F2"/>
        </w:rPr>
        <w:t>Pozitivnog</w:t>
      </w:r>
      <w:r>
        <w:rPr>
          <w:rFonts w:ascii="Arial" w:eastAsia="Arial" w:hAnsi="Arial" w:cs="Arial"/>
          <w:i/>
          <w:color w:val="0D0D0D" w:themeColor="text1" w:themeTint="F2"/>
        </w:rPr>
        <w:t xml:space="preserve"> mišljenja na sklapanje </w:t>
      </w:r>
      <w:r w:rsidR="007E1392" w:rsidRPr="00D06E6C">
        <w:rPr>
          <w:rFonts w:ascii="Arial" w:eastAsia="Arial" w:hAnsi="Arial" w:cs="Arial"/>
          <w:i/>
          <w:color w:val="0D0D0D" w:themeColor="text1" w:themeTint="F2"/>
        </w:rPr>
        <w:t>Sporazuma o reguliranju međusobnih odnosa u provedbi i sufinanciranju projekta "Rekonstrukcija luke Krk"</w:t>
      </w:r>
      <w:bookmarkEnd w:id="3"/>
    </w:p>
    <w:p w14:paraId="577354E8" w14:textId="4EDF7BBD" w:rsidR="00D06E6C" w:rsidRPr="00D06E6C" w:rsidRDefault="00D06E6C" w:rsidP="00D06E6C">
      <w:pPr>
        <w:pStyle w:val="Odlomakpopisa"/>
        <w:spacing w:after="0" w:line="240" w:lineRule="auto"/>
        <w:ind w:left="1080"/>
        <w:jc w:val="both"/>
        <w:rPr>
          <w:rFonts w:ascii="Arial" w:eastAsia="Arial" w:hAnsi="Arial" w:cs="Arial"/>
          <w:i/>
          <w:color w:val="0D0D0D" w:themeColor="text1" w:themeTint="F2"/>
        </w:rPr>
      </w:pPr>
      <w:r>
        <w:rPr>
          <w:rFonts w:ascii="Arial" w:eastAsia="Arial" w:hAnsi="Arial" w:cs="Arial"/>
          <w:i/>
          <w:color w:val="0D0D0D" w:themeColor="text1" w:themeTint="F2"/>
        </w:rPr>
        <w:lastRenderedPageBreak/>
        <w:t xml:space="preserve">b) </w:t>
      </w:r>
      <w:r>
        <w:rPr>
          <w:rFonts w:ascii="Arial" w:eastAsia="Arial" w:hAnsi="Arial" w:cs="Arial"/>
          <w:i/>
          <w:color w:val="0D0D0D" w:themeColor="text1" w:themeTint="F2"/>
        </w:rPr>
        <w:tab/>
        <w:t xml:space="preserve">Prijedlog Pozitivnog mišljenja na sklapanje </w:t>
      </w:r>
      <w:r w:rsidRPr="00D06E6C">
        <w:rPr>
          <w:rFonts w:ascii="Arial" w:eastAsia="Arial" w:hAnsi="Arial" w:cs="Arial"/>
          <w:i/>
          <w:color w:val="0D0D0D" w:themeColor="text1" w:themeTint="F2"/>
        </w:rPr>
        <w:t>Sporazuma o reguliranju međusobnih odnosa u provedbi i sufinanciranju projekta "Rekonstrukcija luke Krk"</w:t>
      </w:r>
    </w:p>
    <w:p w14:paraId="2FEA7724" w14:textId="2B545A99" w:rsidR="007E1392" w:rsidRDefault="007E139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7E1392">
        <w:rPr>
          <w:rFonts w:ascii="Arial" w:eastAsia="Arial" w:hAnsi="Arial" w:cs="Arial"/>
          <w:i/>
          <w:color w:val="0D0D0D" w:themeColor="text1" w:themeTint="F2"/>
        </w:rPr>
        <w:t>Prijedlog Odluke o davanju dozvole za obavljanje privremene ili prigodne djelatnosti</w:t>
      </w:r>
    </w:p>
    <w:p w14:paraId="36420DB4" w14:textId="7AA456BC" w:rsidR="007E1392" w:rsidRDefault="0094025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940252">
        <w:rPr>
          <w:rFonts w:ascii="Arial" w:eastAsia="Arial" w:hAnsi="Arial" w:cs="Arial"/>
          <w:i/>
          <w:color w:val="0D0D0D" w:themeColor="text1" w:themeTint="F2"/>
        </w:rPr>
        <w:t xml:space="preserve">Prijedlog </w:t>
      </w:r>
      <w:r w:rsidR="00D06E6C">
        <w:rPr>
          <w:rFonts w:ascii="Arial" w:eastAsia="Arial" w:hAnsi="Arial" w:cs="Arial"/>
          <w:i/>
          <w:color w:val="0D0D0D" w:themeColor="text1" w:themeTint="F2"/>
        </w:rPr>
        <w:t xml:space="preserve">Pozitivnog mišljenja o </w:t>
      </w:r>
      <w:r w:rsidRPr="00940252">
        <w:rPr>
          <w:rFonts w:ascii="Arial" w:eastAsia="Arial" w:hAnsi="Arial" w:cs="Arial"/>
          <w:i/>
          <w:color w:val="0D0D0D" w:themeColor="text1" w:themeTint="F2"/>
        </w:rPr>
        <w:t xml:space="preserve">davanju suglasnosti ravnatelju za zaključivanje Ugovora o javnoj nabavi </w:t>
      </w:r>
      <w:r w:rsidR="00D06E6C">
        <w:rPr>
          <w:rFonts w:ascii="Arial" w:eastAsia="Arial" w:hAnsi="Arial" w:cs="Arial"/>
          <w:i/>
          <w:color w:val="0D0D0D" w:themeColor="text1" w:themeTint="F2"/>
        </w:rPr>
        <w:t xml:space="preserve">radova na sanaciji </w:t>
      </w:r>
      <w:r w:rsidRPr="00940252">
        <w:rPr>
          <w:rFonts w:ascii="Arial" w:eastAsia="Arial" w:hAnsi="Arial" w:cs="Arial"/>
          <w:i/>
          <w:color w:val="0D0D0D" w:themeColor="text1" w:themeTint="F2"/>
        </w:rPr>
        <w:t>obaln</w:t>
      </w:r>
      <w:r w:rsidR="00D06E6C">
        <w:rPr>
          <w:rFonts w:ascii="Arial" w:eastAsia="Arial" w:hAnsi="Arial" w:cs="Arial"/>
          <w:i/>
          <w:color w:val="0D0D0D" w:themeColor="text1" w:themeTint="F2"/>
        </w:rPr>
        <w:t>og</w:t>
      </w:r>
      <w:r w:rsidRPr="00940252">
        <w:rPr>
          <w:rFonts w:ascii="Arial" w:eastAsia="Arial" w:hAnsi="Arial" w:cs="Arial"/>
          <w:i/>
          <w:color w:val="0D0D0D" w:themeColor="text1" w:themeTint="F2"/>
        </w:rPr>
        <w:t xml:space="preserve"> zid</w:t>
      </w:r>
      <w:r w:rsidR="00D06E6C">
        <w:rPr>
          <w:rFonts w:ascii="Arial" w:eastAsia="Arial" w:hAnsi="Arial" w:cs="Arial"/>
          <w:i/>
          <w:color w:val="0D0D0D" w:themeColor="text1" w:themeTint="F2"/>
        </w:rPr>
        <w:t xml:space="preserve">a i </w:t>
      </w:r>
      <w:proofErr w:type="spellStart"/>
      <w:r w:rsidR="00D06E6C">
        <w:rPr>
          <w:rFonts w:ascii="Arial" w:eastAsia="Arial" w:hAnsi="Arial" w:cs="Arial"/>
          <w:i/>
          <w:color w:val="0D0D0D" w:themeColor="text1" w:themeTint="F2"/>
        </w:rPr>
        <w:t>parterno</w:t>
      </w:r>
      <w:proofErr w:type="spellEnd"/>
      <w:r w:rsidR="00D06E6C">
        <w:rPr>
          <w:rFonts w:ascii="Arial" w:eastAsia="Arial" w:hAnsi="Arial" w:cs="Arial"/>
          <w:i/>
          <w:color w:val="0D0D0D" w:themeColor="text1" w:themeTint="F2"/>
        </w:rPr>
        <w:t xml:space="preserve"> uređenje Jaza na području OB4b u</w:t>
      </w:r>
      <w:r w:rsidRPr="00940252">
        <w:rPr>
          <w:rFonts w:ascii="Arial" w:eastAsia="Arial" w:hAnsi="Arial" w:cs="Arial"/>
          <w:i/>
          <w:color w:val="0D0D0D" w:themeColor="text1" w:themeTint="F2"/>
        </w:rPr>
        <w:t xml:space="preserve"> luci Malinska</w:t>
      </w:r>
    </w:p>
    <w:p w14:paraId="57A33C8B" w14:textId="3763EC27" w:rsidR="00940252" w:rsidRDefault="0094025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940252">
        <w:rPr>
          <w:rFonts w:ascii="Arial" w:eastAsia="Arial" w:hAnsi="Arial" w:cs="Arial"/>
          <w:i/>
          <w:color w:val="0D0D0D" w:themeColor="text1" w:themeTint="F2"/>
        </w:rPr>
        <w:t xml:space="preserve">Prijedlog </w:t>
      </w:r>
      <w:r w:rsidR="004C1809">
        <w:rPr>
          <w:rFonts w:ascii="Arial" w:eastAsia="Arial" w:hAnsi="Arial" w:cs="Arial"/>
          <w:i/>
          <w:color w:val="0D0D0D" w:themeColor="text1" w:themeTint="F2"/>
        </w:rPr>
        <w:t xml:space="preserve">Odluke br. ŽLUK-K-01/2025 o davanju koncesije za gospodarsko korištenje pomorskog dobra radi obavljanja gospodarske djelatnosti opskrbe </w:t>
      </w:r>
      <w:r w:rsidR="004C1809" w:rsidRPr="004C1809">
        <w:rPr>
          <w:rFonts w:ascii="Arial" w:eastAsia="Arial" w:hAnsi="Arial" w:cs="Arial"/>
          <w:i/>
          <w:color w:val="0D0D0D" w:themeColor="text1" w:themeTint="F2"/>
        </w:rPr>
        <w:t>plovnih objekata gorivom na dijelu lučkog područja luke otvorene za javni promet županijskog značaja, luke Krk, Grad Krk</w:t>
      </w:r>
      <w:r w:rsidR="004C1809">
        <w:rPr>
          <w:rFonts w:ascii="Arial" w:eastAsia="Arial" w:hAnsi="Arial" w:cs="Arial"/>
          <w:i/>
          <w:color w:val="0D0D0D" w:themeColor="text1" w:themeTint="F2"/>
        </w:rPr>
        <w:t xml:space="preserve"> </w:t>
      </w:r>
    </w:p>
    <w:p w14:paraId="14537166" w14:textId="0AB1D1F1" w:rsidR="00940252" w:rsidRDefault="00940252" w:rsidP="007E139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940252">
        <w:rPr>
          <w:rFonts w:ascii="Arial" w:eastAsia="Arial" w:hAnsi="Arial" w:cs="Arial"/>
          <w:i/>
          <w:color w:val="0D0D0D" w:themeColor="text1" w:themeTint="F2"/>
        </w:rPr>
        <w:t>Prijedlog Odluke o davanju suglasnosti ravnatelju na donošenje O</w:t>
      </w:r>
      <w:r>
        <w:rPr>
          <w:rFonts w:ascii="Arial" w:eastAsia="Arial" w:hAnsi="Arial" w:cs="Arial"/>
          <w:i/>
          <w:color w:val="0D0D0D" w:themeColor="text1" w:themeTint="F2"/>
        </w:rPr>
        <w:t>bavijesti</w:t>
      </w:r>
      <w:r w:rsidRPr="00940252">
        <w:rPr>
          <w:rFonts w:ascii="Arial" w:eastAsia="Arial" w:hAnsi="Arial" w:cs="Arial"/>
          <w:i/>
          <w:color w:val="0D0D0D" w:themeColor="text1" w:themeTint="F2"/>
        </w:rPr>
        <w:t xml:space="preserve"> o odabiru i sklapanju ugovora o nabavi usluge čišćenja sanitarnog čvora u luci </w:t>
      </w:r>
      <w:proofErr w:type="spellStart"/>
      <w:r w:rsidRPr="00940252">
        <w:rPr>
          <w:rFonts w:ascii="Arial" w:eastAsia="Arial" w:hAnsi="Arial" w:cs="Arial"/>
          <w:i/>
          <w:color w:val="0D0D0D" w:themeColor="text1" w:themeTint="F2"/>
        </w:rPr>
        <w:t>Valbiska</w:t>
      </w:r>
      <w:proofErr w:type="spellEnd"/>
      <w:r w:rsidRPr="00940252">
        <w:rPr>
          <w:rFonts w:ascii="Arial" w:eastAsia="Arial" w:hAnsi="Arial" w:cs="Arial"/>
          <w:i/>
          <w:color w:val="0D0D0D" w:themeColor="text1" w:themeTint="F2"/>
        </w:rPr>
        <w:t>, EV-M-09/24</w:t>
      </w:r>
    </w:p>
    <w:p w14:paraId="0F930E34" w14:textId="15DDF3D5" w:rsidR="00940252" w:rsidRDefault="00940252" w:rsidP="00455BF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 w:rsidRPr="00940252">
        <w:rPr>
          <w:rFonts w:ascii="Arial" w:eastAsia="Arial" w:hAnsi="Arial" w:cs="Arial"/>
          <w:i/>
          <w:color w:val="0D0D0D" w:themeColor="text1" w:themeTint="F2"/>
        </w:rPr>
        <w:t>Prijedlog</w:t>
      </w:r>
      <w:r>
        <w:rPr>
          <w:rFonts w:ascii="Arial" w:eastAsia="Arial" w:hAnsi="Arial" w:cs="Arial"/>
          <w:i/>
          <w:color w:val="0D0D0D" w:themeColor="text1" w:themeTint="F2"/>
        </w:rPr>
        <w:t xml:space="preserve"> </w:t>
      </w:r>
      <w:r w:rsidRPr="00940252">
        <w:rPr>
          <w:rFonts w:ascii="Arial" w:eastAsia="Arial" w:hAnsi="Arial" w:cs="Arial"/>
          <w:i/>
          <w:color w:val="0D0D0D" w:themeColor="text1" w:themeTint="F2"/>
        </w:rPr>
        <w:t>Odluke o pokretanju postupka jednostavne nabave i imenovanju ovlaštenih predstavnika za pripremu i provedbu postupka jednostavne nabave</w:t>
      </w:r>
      <w:r w:rsidRPr="00940252">
        <w:t xml:space="preserve"> </w:t>
      </w:r>
      <w:r w:rsidRPr="00940252">
        <w:rPr>
          <w:rFonts w:ascii="Arial" w:eastAsia="Arial" w:hAnsi="Arial" w:cs="Arial"/>
          <w:i/>
          <w:color w:val="0D0D0D" w:themeColor="text1" w:themeTint="F2"/>
        </w:rPr>
        <w:t>radova na nabavi i montaži plutajućeg pontonskog gata za pristanište brodske linije u luci Šilo</w:t>
      </w:r>
      <w:r>
        <w:rPr>
          <w:rFonts w:ascii="Arial" w:eastAsia="Arial" w:hAnsi="Arial" w:cs="Arial"/>
          <w:i/>
          <w:color w:val="0D0D0D" w:themeColor="text1" w:themeTint="F2"/>
        </w:rPr>
        <w:t>, evidencijski broj nabave: EV-M-30/25</w:t>
      </w:r>
    </w:p>
    <w:p w14:paraId="4A61A18F" w14:textId="32E1A52E" w:rsidR="001F6804" w:rsidRDefault="001F6804" w:rsidP="00455BF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>
        <w:rPr>
          <w:rFonts w:ascii="Arial" w:eastAsia="Arial" w:hAnsi="Arial" w:cs="Arial"/>
          <w:i/>
          <w:color w:val="0D0D0D" w:themeColor="text1" w:themeTint="F2"/>
        </w:rPr>
        <w:t xml:space="preserve">Prijedlog </w:t>
      </w:r>
      <w:r w:rsidRPr="001F6804">
        <w:rPr>
          <w:rFonts w:ascii="Arial" w:eastAsia="Arial" w:hAnsi="Arial" w:cs="Arial"/>
          <w:i/>
          <w:color w:val="0D0D0D" w:themeColor="text1" w:themeTint="F2"/>
        </w:rPr>
        <w:t>Odluk</w:t>
      </w:r>
      <w:r>
        <w:rPr>
          <w:rFonts w:ascii="Arial" w:eastAsia="Arial" w:hAnsi="Arial" w:cs="Arial"/>
          <w:i/>
          <w:color w:val="0D0D0D" w:themeColor="text1" w:themeTint="F2"/>
        </w:rPr>
        <w:t>e</w:t>
      </w:r>
      <w:r w:rsidRPr="001F6804">
        <w:rPr>
          <w:rFonts w:ascii="Arial" w:eastAsia="Arial" w:hAnsi="Arial" w:cs="Arial"/>
          <w:i/>
          <w:color w:val="0D0D0D" w:themeColor="text1" w:themeTint="F2"/>
        </w:rPr>
        <w:t xml:space="preserve"> o usvajanju Godišnjeg izvješća Županjske lučke uprave Krk o ugovorima o koncesiji i radu koncesionara za 2024. godinu</w:t>
      </w:r>
    </w:p>
    <w:p w14:paraId="6FA1474C" w14:textId="2FF0E25B" w:rsidR="00940252" w:rsidRPr="00940252" w:rsidRDefault="00940252" w:rsidP="00455BF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</w:rPr>
      </w:pPr>
      <w:r>
        <w:rPr>
          <w:rFonts w:ascii="Arial" w:eastAsia="Arial" w:hAnsi="Arial" w:cs="Arial"/>
          <w:i/>
          <w:color w:val="0D0D0D" w:themeColor="text1" w:themeTint="F2"/>
        </w:rPr>
        <w:t xml:space="preserve">Razno </w:t>
      </w:r>
    </w:p>
    <w:p w14:paraId="384F500E" w14:textId="77777777" w:rsidR="00FA35C4" w:rsidRPr="007E1392" w:rsidRDefault="00FA35C4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u w:val="single"/>
          <w:lang w:eastAsia="ja-JP"/>
        </w:rPr>
      </w:pPr>
    </w:p>
    <w:p w14:paraId="1F890D67" w14:textId="77777777" w:rsidR="00107E71" w:rsidRDefault="00107E71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lang w:eastAsia="ja-JP"/>
        </w:rPr>
      </w:pPr>
    </w:p>
    <w:p w14:paraId="0E8F5000" w14:textId="067A5E87" w:rsidR="00CB207B" w:rsidRPr="00FA35C4" w:rsidRDefault="00CB207B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lang w:eastAsia="ja-JP"/>
        </w:rPr>
      </w:pPr>
      <w:r w:rsidRPr="00FA35C4">
        <w:rPr>
          <w:rFonts w:ascii="Arial" w:eastAsia="MS Mincho" w:hAnsi="Arial" w:cs="Arial"/>
          <w:lang w:eastAsia="ja-JP"/>
        </w:rPr>
        <w:t>Predsjednica Upravnog vijeća</w:t>
      </w:r>
    </w:p>
    <w:p w14:paraId="2AFCC43A" w14:textId="0C884FEC" w:rsidR="00CB207B" w:rsidRPr="00FA35C4" w:rsidRDefault="00CB207B" w:rsidP="00290B44">
      <w:pPr>
        <w:spacing w:after="0" w:line="240" w:lineRule="auto"/>
        <w:jc w:val="both"/>
        <w:rPr>
          <w:rFonts w:ascii="Arial" w:eastAsia="Arial" w:hAnsi="Arial" w:cs="Arial"/>
          <w:lang w:eastAsia="ja-JP"/>
        </w:rPr>
      </w:pPr>
      <w:r w:rsidRPr="00FA35C4">
        <w:rPr>
          <w:rFonts w:ascii="Arial" w:eastAsia="Arial" w:hAnsi="Arial" w:cs="Arial"/>
          <w:lang w:eastAsia="ja-JP"/>
        </w:rPr>
        <w:tab/>
      </w:r>
      <w:r w:rsidRPr="00FA35C4">
        <w:rPr>
          <w:rFonts w:ascii="Arial" w:eastAsia="Arial" w:hAnsi="Arial" w:cs="Arial"/>
          <w:lang w:eastAsia="ja-JP"/>
        </w:rPr>
        <w:tab/>
      </w:r>
      <w:r w:rsidRPr="00FA35C4">
        <w:rPr>
          <w:rFonts w:ascii="Arial" w:eastAsia="Arial" w:hAnsi="Arial" w:cs="Arial"/>
          <w:lang w:eastAsia="ja-JP"/>
        </w:rPr>
        <w:tab/>
      </w:r>
      <w:r w:rsidRPr="00FA35C4">
        <w:rPr>
          <w:rFonts w:ascii="Arial" w:eastAsia="Arial" w:hAnsi="Arial" w:cs="Arial"/>
          <w:lang w:eastAsia="ja-JP"/>
        </w:rPr>
        <w:tab/>
      </w:r>
      <w:r w:rsidRPr="00FA35C4">
        <w:rPr>
          <w:rFonts w:ascii="Arial" w:eastAsia="Arial" w:hAnsi="Arial" w:cs="Arial"/>
          <w:lang w:eastAsia="ja-JP"/>
        </w:rPr>
        <w:tab/>
      </w:r>
      <w:r w:rsidR="00202FCF" w:rsidRPr="00FA35C4">
        <w:rPr>
          <w:rFonts w:ascii="Arial" w:eastAsia="Arial" w:hAnsi="Arial" w:cs="Arial"/>
          <w:lang w:eastAsia="ja-JP"/>
        </w:rPr>
        <w:t xml:space="preserve">              </w:t>
      </w:r>
      <w:r w:rsidRPr="00FA35C4">
        <w:rPr>
          <w:rFonts w:ascii="Arial" w:eastAsia="Arial" w:hAnsi="Arial" w:cs="Arial"/>
          <w:lang w:eastAsia="ja-JP"/>
        </w:rPr>
        <w:t xml:space="preserve">              </w:t>
      </w:r>
      <w:r w:rsidR="00155477">
        <w:rPr>
          <w:rFonts w:ascii="Arial" w:eastAsia="Arial" w:hAnsi="Arial" w:cs="Arial"/>
          <w:lang w:eastAsia="ja-JP"/>
        </w:rPr>
        <w:t xml:space="preserve">     </w:t>
      </w:r>
      <w:r w:rsidRPr="00FA35C4">
        <w:rPr>
          <w:rFonts w:ascii="Arial" w:eastAsia="Arial" w:hAnsi="Arial" w:cs="Arial"/>
          <w:lang w:eastAsia="ja-JP"/>
        </w:rPr>
        <w:t xml:space="preserve"> Nada Milošević</w:t>
      </w:r>
      <w:r w:rsidR="00202FCF" w:rsidRPr="00FA35C4">
        <w:rPr>
          <w:rFonts w:ascii="Arial" w:eastAsia="Arial" w:hAnsi="Arial" w:cs="Arial"/>
          <w:lang w:eastAsia="ja-JP"/>
        </w:rPr>
        <w:t xml:space="preserve">, </w:t>
      </w:r>
      <w:proofErr w:type="spellStart"/>
      <w:r w:rsidR="00202FCF" w:rsidRPr="00FA35C4">
        <w:rPr>
          <w:rFonts w:ascii="Arial" w:eastAsia="Arial" w:hAnsi="Arial" w:cs="Arial"/>
          <w:lang w:eastAsia="ja-JP"/>
        </w:rPr>
        <w:t>dipl.iur</w:t>
      </w:r>
      <w:proofErr w:type="spellEnd"/>
      <w:r w:rsidR="00711817" w:rsidRPr="00FA35C4">
        <w:rPr>
          <w:rFonts w:ascii="Arial" w:eastAsia="Arial" w:hAnsi="Arial" w:cs="Arial"/>
          <w:lang w:eastAsia="ja-JP"/>
        </w:rPr>
        <w:t>.</w:t>
      </w:r>
      <w:r w:rsidRPr="00FA35C4">
        <w:rPr>
          <w:rFonts w:ascii="Arial" w:eastAsia="Arial" w:hAnsi="Arial" w:cs="Arial"/>
          <w:lang w:eastAsia="ja-JP"/>
        </w:rPr>
        <w:t xml:space="preserve"> (v.r.)</w:t>
      </w:r>
    </w:p>
    <w:p w14:paraId="48B58EB0" w14:textId="77777777" w:rsidR="00107E71" w:rsidRDefault="00107E71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4F6EA811" w14:textId="77777777" w:rsidR="003D5807" w:rsidRDefault="003D5807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18E86823" w14:textId="77777777" w:rsidR="00690A79" w:rsidRDefault="00690A79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59A94EBA" w14:textId="77777777" w:rsidR="00690A79" w:rsidRDefault="00690A79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26817D9F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7C9DF737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5883FBDA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74D985AF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5A3FB875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28919C7E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688B339D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45C24099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345C5810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25014DA7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09C292CA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15D29E7F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3059FFB9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25F7CE24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3A9BB88F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4F9AC1AF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06FF4597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23B14BF8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445B8ACB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1F6A19AE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623DDFC2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679D998A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4DF3B8EB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0B66B5B8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35841779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3D82CE45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732F87D4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60C9381F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5561995F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3AFBC8A4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6D3EDDF1" w14:textId="77777777" w:rsidR="00545F58" w:rsidRDefault="00545F58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</w:p>
    <w:p w14:paraId="40349DE4" w14:textId="684D017C" w:rsidR="00CB207B" w:rsidRPr="000D0F14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ja-JP"/>
        </w:rPr>
      </w:pPr>
      <w:r w:rsidRPr="000D0F14">
        <w:rPr>
          <w:rFonts w:ascii="Arial" w:eastAsia="Arial" w:hAnsi="Arial" w:cs="Arial"/>
          <w:sz w:val="18"/>
          <w:szCs w:val="18"/>
          <w:lang w:eastAsia="ja-JP"/>
        </w:rPr>
        <w:t>Dostaviti:</w:t>
      </w:r>
    </w:p>
    <w:p w14:paraId="3D9A1037" w14:textId="7141B814" w:rsidR="00CB207B" w:rsidRPr="000D0F14" w:rsidRDefault="004C398A" w:rsidP="000D0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18"/>
          <w:szCs w:val="18"/>
          <w:lang w:eastAsia="zh-CN"/>
        </w:rPr>
      </w:pPr>
      <w:r w:rsidRPr="000D0F14">
        <w:rPr>
          <w:rFonts w:ascii="Arial" w:eastAsia="Arial" w:hAnsi="Arial" w:cs="Arial"/>
          <w:sz w:val="18"/>
          <w:szCs w:val="18"/>
          <w:lang w:eastAsia="zh-CN"/>
        </w:rPr>
        <w:t>Č</w:t>
      </w:r>
      <w:r w:rsidR="00CB207B" w:rsidRPr="000D0F14">
        <w:rPr>
          <w:rFonts w:ascii="Arial" w:eastAsia="Arial" w:hAnsi="Arial" w:cs="Arial"/>
          <w:sz w:val="18"/>
          <w:szCs w:val="18"/>
          <w:lang w:eastAsia="zh-CN"/>
        </w:rPr>
        <w:t xml:space="preserve">lanovima Upravnog vijeća: Vlado Šušak, Miroslav Topić, Vladimir Malnar, </w:t>
      </w:r>
      <w:r w:rsidR="00107E71">
        <w:rPr>
          <w:rFonts w:ascii="Arial" w:eastAsia="Arial" w:hAnsi="Arial" w:cs="Arial"/>
          <w:sz w:val="18"/>
          <w:szCs w:val="18"/>
          <w:lang w:eastAsia="zh-CN"/>
        </w:rPr>
        <w:t>Franjo Volarić</w:t>
      </w:r>
    </w:p>
    <w:p w14:paraId="1ECF976C" w14:textId="3CDAA947" w:rsidR="00CB207B" w:rsidRPr="000D0F14" w:rsidRDefault="00CB207B" w:rsidP="000D0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18"/>
          <w:szCs w:val="18"/>
          <w:lang w:eastAsia="zh-CN"/>
        </w:rPr>
      </w:pPr>
      <w:r w:rsidRPr="000D0F14">
        <w:rPr>
          <w:rFonts w:ascii="Arial" w:eastAsia="Arial" w:hAnsi="Arial" w:cs="Arial"/>
          <w:sz w:val="18"/>
          <w:szCs w:val="18"/>
          <w:lang w:eastAsia="zh-CN"/>
        </w:rPr>
        <w:t>pr</w:t>
      </w:r>
      <w:r w:rsidR="000A1586" w:rsidRPr="000D0F14">
        <w:rPr>
          <w:rFonts w:ascii="Arial" w:eastAsia="Arial" w:hAnsi="Arial" w:cs="Arial"/>
          <w:sz w:val="18"/>
          <w:szCs w:val="18"/>
          <w:lang w:eastAsia="zh-CN"/>
        </w:rPr>
        <w:t>očelnici</w:t>
      </w:r>
      <w:r w:rsidRPr="000D0F14">
        <w:rPr>
          <w:rFonts w:ascii="Arial" w:eastAsia="Arial" w:hAnsi="Arial" w:cs="Arial"/>
          <w:sz w:val="18"/>
          <w:szCs w:val="18"/>
          <w:lang w:eastAsia="zh-CN"/>
        </w:rPr>
        <w:t xml:space="preserve"> Upravnog odjela za pomorsko dobro, promet i veze</w:t>
      </w:r>
    </w:p>
    <w:p w14:paraId="408A2459" w14:textId="7251D8EF" w:rsidR="00DE49A5" w:rsidRPr="000D0F14" w:rsidRDefault="00CB207B" w:rsidP="000D0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0F14">
        <w:rPr>
          <w:rFonts w:ascii="Arial" w:eastAsia="Arial" w:hAnsi="Arial" w:cs="Arial"/>
          <w:sz w:val="18"/>
          <w:szCs w:val="18"/>
          <w:lang w:eastAsia="zh-CN"/>
        </w:rPr>
        <w:t>ravnatelju Županijske lučke uprave Krk</w:t>
      </w:r>
    </w:p>
    <w:sectPr w:rsidR="00DE49A5" w:rsidRPr="000D0F14" w:rsidSect="00CB20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FD2"/>
    <w:multiLevelType w:val="multilevel"/>
    <w:tmpl w:val="3BF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D565B8"/>
    <w:multiLevelType w:val="hybridMultilevel"/>
    <w:tmpl w:val="0CF43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4D0E"/>
    <w:multiLevelType w:val="hybridMultilevel"/>
    <w:tmpl w:val="73FC2C50"/>
    <w:lvl w:ilvl="0" w:tplc="0FE66A1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20A80"/>
    <w:multiLevelType w:val="multilevel"/>
    <w:tmpl w:val="195A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D7757"/>
    <w:multiLevelType w:val="hybridMultilevel"/>
    <w:tmpl w:val="D2E2E976"/>
    <w:lvl w:ilvl="0" w:tplc="DA64AC52">
      <w:start w:val="1"/>
      <w:numFmt w:val="decimal"/>
      <w:lvlText w:val="%1."/>
      <w:lvlJc w:val="left"/>
      <w:pPr>
        <w:ind w:left="720" w:hanging="360"/>
      </w:pPr>
      <w:rPr>
        <w:b w:val="0"/>
        <w:i/>
        <w:color w:val="auto"/>
      </w:rPr>
    </w:lvl>
    <w:lvl w:ilvl="1" w:tplc="89866344">
      <w:start w:val="1"/>
      <w:numFmt w:val="lowerLetter"/>
      <w:lvlText w:val="%2."/>
      <w:lvlJc w:val="left"/>
      <w:pPr>
        <w:ind w:left="1440" w:hanging="360"/>
      </w:pPr>
    </w:lvl>
    <w:lvl w:ilvl="2" w:tplc="B4D86F02">
      <w:start w:val="1"/>
      <w:numFmt w:val="lowerRoman"/>
      <w:lvlText w:val="%3."/>
      <w:lvlJc w:val="right"/>
      <w:pPr>
        <w:ind w:left="2160" w:hanging="180"/>
      </w:pPr>
    </w:lvl>
    <w:lvl w:ilvl="3" w:tplc="06867CE0">
      <w:start w:val="1"/>
      <w:numFmt w:val="decimal"/>
      <w:lvlText w:val="%4."/>
      <w:lvlJc w:val="left"/>
      <w:pPr>
        <w:ind w:left="2880" w:hanging="360"/>
      </w:pPr>
    </w:lvl>
    <w:lvl w:ilvl="4" w:tplc="2B140210">
      <w:start w:val="1"/>
      <w:numFmt w:val="lowerLetter"/>
      <w:lvlText w:val="%5."/>
      <w:lvlJc w:val="left"/>
      <w:pPr>
        <w:ind w:left="3600" w:hanging="360"/>
      </w:pPr>
    </w:lvl>
    <w:lvl w:ilvl="5" w:tplc="831E98AA">
      <w:start w:val="1"/>
      <w:numFmt w:val="lowerRoman"/>
      <w:lvlText w:val="%6."/>
      <w:lvlJc w:val="right"/>
      <w:pPr>
        <w:ind w:left="4320" w:hanging="180"/>
      </w:pPr>
    </w:lvl>
    <w:lvl w:ilvl="6" w:tplc="1A0E015A">
      <w:start w:val="1"/>
      <w:numFmt w:val="decimal"/>
      <w:lvlText w:val="%7."/>
      <w:lvlJc w:val="left"/>
      <w:pPr>
        <w:ind w:left="5040" w:hanging="360"/>
      </w:pPr>
    </w:lvl>
    <w:lvl w:ilvl="7" w:tplc="41A0F4EA">
      <w:start w:val="1"/>
      <w:numFmt w:val="lowerLetter"/>
      <w:lvlText w:val="%8."/>
      <w:lvlJc w:val="left"/>
      <w:pPr>
        <w:ind w:left="5760" w:hanging="360"/>
      </w:pPr>
    </w:lvl>
    <w:lvl w:ilvl="8" w:tplc="3D5698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E196B"/>
    <w:multiLevelType w:val="hybridMultilevel"/>
    <w:tmpl w:val="223A5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24672"/>
    <w:multiLevelType w:val="hybridMultilevel"/>
    <w:tmpl w:val="9DE043B0"/>
    <w:lvl w:ilvl="0" w:tplc="8B968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6D06"/>
    <w:multiLevelType w:val="hybridMultilevel"/>
    <w:tmpl w:val="B2D0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E6E50"/>
    <w:multiLevelType w:val="hybridMultilevel"/>
    <w:tmpl w:val="97DAF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06130"/>
    <w:multiLevelType w:val="hybridMultilevel"/>
    <w:tmpl w:val="62BAF9BC"/>
    <w:lvl w:ilvl="0" w:tplc="23144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B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6F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8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8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C2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23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85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E01"/>
    <w:multiLevelType w:val="multilevel"/>
    <w:tmpl w:val="622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3A21DB"/>
    <w:multiLevelType w:val="hybridMultilevel"/>
    <w:tmpl w:val="019CF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E32B8"/>
    <w:multiLevelType w:val="hybridMultilevel"/>
    <w:tmpl w:val="85348AE2"/>
    <w:lvl w:ilvl="0" w:tplc="151EA55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315680">
    <w:abstractNumId w:val="7"/>
  </w:num>
  <w:num w:numId="2" w16cid:durableId="1233926803">
    <w:abstractNumId w:val="9"/>
  </w:num>
  <w:num w:numId="3" w16cid:durableId="320626130">
    <w:abstractNumId w:val="12"/>
  </w:num>
  <w:num w:numId="4" w16cid:durableId="62722627">
    <w:abstractNumId w:val="0"/>
  </w:num>
  <w:num w:numId="5" w16cid:durableId="1032994035">
    <w:abstractNumId w:val="10"/>
  </w:num>
  <w:num w:numId="6" w16cid:durableId="134880127">
    <w:abstractNumId w:val="1"/>
  </w:num>
  <w:num w:numId="7" w16cid:durableId="1801724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810650">
    <w:abstractNumId w:val="8"/>
  </w:num>
  <w:num w:numId="9" w16cid:durableId="1321226252">
    <w:abstractNumId w:val="5"/>
  </w:num>
  <w:num w:numId="10" w16cid:durableId="1331979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4707536">
    <w:abstractNumId w:val="11"/>
  </w:num>
  <w:num w:numId="12" w16cid:durableId="697201723">
    <w:abstractNumId w:val="2"/>
  </w:num>
  <w:num w:numId="13" w16cid:durableId="518392286">
    <w:abstractNumId w:val="6"/>
  </w:num>
  <w:num w:numId="14" w16cid:durableId="54738395">
    <w:abstractNumId w:val="4"/>
  </w:num>
  <w:num w:numId="15" w16cid:durableId="90426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B"/>
    <w:rsid w:val="000003F2"/>
    <w:rsid w:val="0001568D"/>
    <w:rsid w:val="00037780"/>
    <w:rsid w:val="000459CC"/>
    <w:rsid w:val="00077427"/>
    <w:rsid w:val="00093045"/>
    <w:rsid w:val="000A1586"/>
    <w:rsid w:val="000C53EB"/>
    <w:rsid w:val="000D0F14"/>
    <w:rsid w:val="000F0525"/>
    <w:rsid w:val="000F0C63"/>
    <w:rsid w:val="00106B85"/>
    <w:rsid w:val="00107E71"/>
    <w:rsid w:val="00114561"/>
    <w:rsid w:val="0011584E"/>
    <w:rsid w:val="00117470"/>
    <w:rsid w:val="0012211B"/>
    <w:rsid w:val="001338BC"/>
    <w:rsid w:val="001352D3"/>
    <w:rsid w:val="00141519"/>
    <w:rsid w:val="00155477"/>
    <w:rsid w:val="00157042"/>
    <w:rsid w:val="0016465C"/>
    <w:rsid w:val="001763A5"/>
    <w:rsid w:val="0019368E"/>
    <w:rsid w:val="001C2A4A"/>
    <w:rsid w:val="001D3F40"/>
    <w:rsid w:val="001F6804"/>
    <w:rsid w:val="00202FCF"/>
    <w:rsid w:val="00203492"/>
    <w:rsid w:val="00237732"/>
    <w:rsid w:val="00245E1C"/>
    <w:rsid w:val="00256A8E"/>
    <w:rsid w:val="002831E8"/>
    <w:rsid w:val="00290B44"/>
    <w:rsid w:val="002A489A"/>
    <w:rsid w:val="002E7151"/>
    <w:rsid w:val="002F3DF1"/>
    <w:rsid w:val="00312CCE"/>
    <w:rsid w:val="00333A39"/>
    <w:rsid w:val="003949DD"/>
    <w:rsid w:val="003A3CB9"/>
    <w:rsid w:val="003C1496"/>
    <w:rsid w:val="003D1F2B"/>
    <w:rsid w:val="003D5807"/>
    <w:rsid w:val="00424CF5"/>
    <w:rsid w:val="00432E02"/>
    <w:rsid w:val="00471C19"/>
    <w:rsid w:val="004B0D14"/>
    <w:rsid w:val="004B2D2C"/>
    <w:rsid w:val="004B5750"/>
    <w:rsid w:val="004C1809"/>
    <w:rsid w:val="004C398A"/>
    <w:rsid w:val="004D12C9"/>
    <w:rsid w:val="004D4B59"/>
    <w:rsid w:val="00523DDC"/>
    <w:rsid w:val="00533CCA"/>
    <w:rsid w:val="00545F58"/>
    <w:rsid w:val="00563F37"/>
    <w:rsid w:val="0057763C"/>
    <w:rsid w:val="005A5D17"/>
    <w:rsid w:val="005C6F77"/>
    <w:rsid w:val="005E48DA"/>
    <w:rsid w:val="00600071"/>
    <w:rsid w:val="00614BA0"/>
    <w:rsid w:val="006254D0"/>
    <w:rsid w:val="00632D6B"/>
    <w:rsid w:val="00667931"/>
    <w:rsid w:val="00690A79"/>
    <w:rsid w:val="006E103A"/>
    <w:rsid w:val="006F6608"/>
    <w:rsid w:val="00704BBB"/>
    <w:rsid w:val="00711817"/>
    <w:rsid w:val="00735C6D"/>
    <w:rsid w:val="007468B0"/>
    <w:rsid w:val="00763A50"/>
    <w:rsid w:val="00764339"/>
    <w:rsid w:val="00774F08"/>
    <w:rsid w:val="007A2C58"/>
    <w:rsid w:val="007B2BC1"/>
    <w:rsid w:val="007C51C7"/>
    <w:rsid w:val="007E1392"/>
    <w:rsid w:val="007F554A"/>
    <w:rsid w:val="00812E37"/>
    <w:rsid w:val="00814FE4"/>
    <w:rsid w:val="0083685F"/>
    <w:rsid w:val="00851EEC"/>
    <w:rsid w:val="00867649"/>
    <w:rsid w:val="008770B0"/>
    <w:rsid w:val="00881BB1"/>
    <w:rsid w:val="008948A5"/>
    <w:rsid w:val="008E0535"/>
    <w:rsid w:val="008F3EB1"/>
    <w:rsid w:val="008F4D38"/>
    <w:rsid w:val="00910ACB"/>
    <w:rsid w:val="00910DA9"/>
    <w:rsid w:val="00915BBA"/>
    <w:rsid w:val="00924E87"/>
    <w:rsid w:val="0092589B"/>
    <w:rsid w:val="0093293C"/>
    <w:rsid w:val="009366F8"/>
    <w:rsid w:val="00940252"/>
    <w:rsid w:val="009456C6"/>
    <w:rsid w:val="00982680"/>
    <w:rsid w:val="00985940"/>
    <w:rsid w:val="009A5F97"/>
    <w:rsid w:val="009E333B"/>
    <w:rsid w:val="009E70AA"/>
    <w:rsid w:val="009F364B"/>
    <w:rsid w:val="009F70C9"/>
    <w:rsid w:val="00A121D8"/>
    <w:rsid w:val="00A220FB"/>
    <w:rsid w:val="00A4378F"/>
    <w:rsid w:val="00A56568"/>
    <w:rsid w:val="00A61F85"/>
    <w:rsid w:val="00A708D9"/>
    <w:rsid w:val="00A819BD"/>
    <w:rsid w:val="00A92400"/>
    <w:rsid w:val="00AB213F"/>
    <w:rsid w:val="00AB5C4D"/>
    <w:rsid w:val="00AB6DAA"/>
    <w:rsid w:val="00AD763C"/>
    <w:rsid w:val="00AE2D2F"/>
    <w:rsid w:val="00AF0204"/>
    <w:rsid w:val="00B00E22"/>
    <w:rsid w:val="00B13247"/>
    <w:rsid w:val="00B22453"/>
    <w:rsid w:val="00B24E47"/>
    <w:rsid w:val="00B30308"/>
    <w:rsid w:val="00B323F1"/>
    <w:rsid w:val="00B41B53"/>
    <w:rsid w:val="00B80013"/>
    <w:rsid w:val="00B95441"/>
    <w:rsid w:val="00BA6441"/>
    <w:rsid w:val="00BA6D32"/>
    <w:rsid w:val="00BB6AE7"/>
    <w:rsid w:val="00BD4626"/>
    <w:rsid w:val="00BF4286"/>
    <w:rsid w:val="00C3051F"/>
    <w:rsid w:val="00C506EF"/>
    <w:rsid w:val="00C51BDE"/>
    <w:rsid w:val="00C553C7"/>
    <w:rsid w:val="00C664F2"/>
    <w:rsid w:val="00C745B8"/>
    <w:rsid w:val="00C74814"/>
    <w:rsid w:val="00C83F6A"/>
    <w:rsid w:val="00C86B54"/>
    <w:rsid w:val="00C955AE"/>
    <w:rsid w:val="00CA4512"/>
    <w:rsid w:val="00CB207B"/>
    <w:rsid w:val="00CC75AA"/>
    <w:rsid w:val="00CD211E"/>
    <w:rsid w:val="00CE3FA1"/>
    <w:rsid w:val="00D02E20"/>
    <w:rsid w:val="00D06C95"/>
    <w:rsid w:val="00D06E6C"/>
    <w:rsid w:val="00D3729B"/>
    <w:rsid w:val="00D40310"/>
    <w:rsid w:val="00D4050D"/>
    <w:rsid w:val="00D67AE5"/>
    <w:rsid w:val="00D94CAA"/>
    <w:rsid w:val="00DE49A5"/>
    <w:rsid w:val="00E05D76"/>
    <w:rsid w:val="00E07608"/>
    <w:rsid w:val="00E1063D"/>
    <w:rsid w:val="00E26206"/>
    <w:rsid w:val="00E56FBD"/>
    <w:rsid w:val="00E864AB"/>
    <w:rsid w:val="00EA2AE5"/>
    <w:rsid w:val="00EA3D00"/>
    <w:rsid w:val="00EC20AF"/>
    <w:rsid w:val="00ED1DC5"/>
    <w:rsid w:val="00EE52CA"/>
    <w:rsid w:val="00F26E8D"/>
    <w:rsid w:val="00F502E5"/>
    <w:rsid w:val="00F62C95"/>
    <w:rsid w:val="00F719D4"/>
    <w:rsid w:val="00F946FF"/>
    <w:rsid w:val="00FA35C4"/>
    <w:rsid w:val="00FA6583"/>
    <w:rsid w:val="00F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5D8"/>
  <w15:chartTrackingRefBased/>
  <w15:docId w15:val="{E3B3DA2B-7E0C-400C-8962-E3B9BBA1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07B"/>
    <w:pPr>
      <w:ind w:left="720"/>
      <w:contextualSpacing/>
    </w:pPr>
  </w:style>
  <w:style w:type="paragraph" w:styleId="Bezproreda">
    <w:name w:val="No Spacing"/>
    <w:uiPriority w:val="1"/>
    <w:qFormat/>
    <w:rsid w:val="00B2245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E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7E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ana.jelovac@zluk.hr</dc:creator>
  <cp:keywords/>
  <dc:description/>
  <cp:lastModifiedBy>Alfred Franković</cp:lastModifiedBy>
  <cp:revision>10</cp:revision>
  <cp:lastPrinted>2025-05-09T10:38:00Z</cp:lastPrinted>
  <dcterms:created xsi:type="dcterms:W3CDTF">2025-04-24T13:16:00Z</dcterms:created>
  <dcterms:modified xsi:type="dcterms:W3CDTF">2025-05-09T13:44:00Z</dcterms:modified>
</cp:coreProperties>
</file>